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A012" w14:textId="77777777" w:rsidR="008600EF" w:rsidRDefault="008600EF" w:rsidP="008600EF">
      <w:pPr>
        <w:pStyle w:val="Header"/>
      </w:pPr>
      <w:r>
        <w:t>Umhverfisstofnun</w:t>
      </w:r>
    </w:p>
    <w:p w14:paraId="5FFCAEAF" w14:textId="13102587" w:rsidR="008600EF" w:rsidRDefault="008600EF" w:rsidP="008600EF">
      <w:pPr>
        <w:pStyle w:val="Header"/>
      </w:pPr>
      <w:r>
        <w:t>Suðurlandsbraut 24</w:t>
      </w:r>
      <w:r>
        <w:br/>
        <w:t xml:space="preserve">150 Reykjavík </w:t>
      </w:r>
    </w:p>
    <w:p w14:paraId="018812D9" w14:textId="77777777" w:rsidR="008600EF" w:rsidRDefault="008600EF" w:rsidP="008600EF">
      <w:pPr>
        <w:ind w:left="360"/>
      </w:pPr>
    </w:p>
    <w:p w14:paraId="73936E0C" w14:textId="77777777" w:rsidR="008600EF" w:rsidRDefault="008600EF" w:rsidP="008600EF">
      <w:pPr>
        <w:ind w:left="360"/>
      </w:pPr>
    </w:p>
    <w:p w14:paraId="64A23349" w14:textId="73F00CEA" w:rsidR="002F4376" w:rsidRDefault="008600EF" w:rsidP="008600EF">
      <w:pPr>
        <w:ind w:left="360"/>
      </w:pPr>
      <w:r>
        <w:t>Mengandi efni frá starfsstöð fyrirtækisins (</w:t>
      </w:r>
      <w:r w:rsidR="00CA640B">
        <w:t>H</w:t>
      </w:r>
      <w:r>
        <w:t xml:space="preserve">455 - </w:t>
      </w:r>
      <w:proofErr w:type="spellStart"/>
      <w:r>
        <w:t>fiskimjölsverksmiðja</w:t>
      </w:r>
      <w:proofErr w:type="spellEnd"/>
      <w:r>
        <w:t xml:space="preserve"> Vopnafirði) 20</w:t>
      </w:r>
      <w:r w:rsidR="00310934">
        <w:t>2</w:t>
      </w:r>
      <w:r w:rsidR="002F4376">
        <w:t>1 er samkvæmt grænu bókhaldi</w:t>
      </w:r>
      <w:r w:rsidR="00BA7B7D">
        <w:t xml:space="preserve"> 2021</w:t>
      </w:r>
      <w:r w:rsidR="00471DAC">
        <w:t>:</w:t>
      </w:r>
    </w:p>
    <w:p w14:paraId="720EBF24" w14:textId="4FAC4929" w:rsidR="00471DAC" w:rsidRPr="00722E15" w:rsidRDefault="00722E15" w:rsidP="00722E15">
      <w:r>
        <w:t xml:space="preserve">       </w:t>
      </w:r>
      <w:r w:rsidR="00471DAC" w:rsidRPr="00722E15">
        <w:t>Koltvísýringur (CO2)</w:t>
      </w:r>
      <w:r>
        <w:t xml:space="preserve"> </w:t>
      </w:r>
      <w:r w:rsidR="00254781">
        <w:t>–</w:t>
      </w:r>
      <w:r>
        <w:t xml:space="preserve"> </w:t>
      </w:r>
      <w:r w:rsidR="00254781">
        <w:t>2026 tonn</w:t>
      </w:r>
    </w:p>
    <w:p w14:paraId="74429382" w14:textId="2DE340FF" w:rsidR="00471DAC" w:rsidRDefault="00722E15" w:rsidP="00722E15">
      <w:pPr>
        <w:ind w:left="360"/>
      </w:pPr>
      <w:proofErr w:type="spellStart"/>
      <w:r w:rsidRPr="00722E15">
        <w:t>Brennisteinsdíoxíð</w:t>
      </w:r>
      <w:proofErr w:type="spellEnd"/>
      <w:r w:rsidRPr="00722E15">
        <w:t xml:space="preserve"> (S02</w:t>
      </w:r>
      <w:r w:rsidR="00254781">
        <w:t>) – 1251 tonn</w:t>
      </w:r>
    </w:p>
    <w:p w14:paraId="4D038DD7" w14:textId="77777777" w:rsidR="002F4376" w:rsidRDefault="002F4376" w:rsidP="008600EF">
      <w:pPr>
        <w:ind w:left="360"/>
      </w:pPr>
    </w:p>
    <w:p w14:paraId="48EA7545" w14:textId="77777777" w:rsidR="008600EF" w:rsidRDefault="008600EF" w:rsidP="008600EF">
      <w:pPr>
        <w:ind w:left="360"/>
      </w:pPr>
    </w:p>
    <w:p w14:paraId="65A1A9D0" w14:textId="77777777" w:rsidR="008600EF" w:rsidRDefault="008600EF" w:rsidP="008600EF">
      <w:pPr>
        <w:ind w:left="360"/>
      </w:pPr>
    </w:p>
    <w:p w14:paraId="05FC70ED" w14:textId="77777777" w:rsidR="008600EF" w:rsidRDefault="008600EF" w:rsidP="008600EF">
      <w:pPr>
        <w:ind w:left="360"/>
      </w:pPr>
    </w:p>
    <w:p w14:paraId="4084D7D7" w14:textId="77777777" w:rsidR="008600EF" w:rsidRDefault="008600EF" w:rsidP="008600EF">
      <w:pPr>
        <w:ind w:left="360"/>
      </w:pPr>
    </w:p>
    <w:p w14:paraId="43591F3C" w14:textId="77777777" w:rsidR="008600EF" w:rsidRDefault="008600EF" w:rsidP="008600EF">
      <w:pPr>
        <w:ind w:left="360"/>
      </w:pPr>
    </w:p>
    <w:p w14:paraId="4D100941" w14:textId="627DAA2A" w:rsidR="008600EF" w:rsidRDefault="00290F43" w:rsidP="008600EF">
      <w:pPr>
        <w:ind w:left="360"/>
      </w:pPr>
      <w:r>
        <w:t>1</w:t>
      </w:r>
      <w:r w:rsidR="001F04B5">
        <w:t>2</w:t>
      </w:r>
      <w:r w:rsidR="00C144DC">
        <w:t>.</w:t>
      </w:r>
      <w:r w:rsidR="001F04B5">
        <w:t>4</w:t>
      </w:r>
      <w:r w:rsidR="00C144DC">
        <w:t>.20</w:t>
      </w:r>
      <w:r>
        <w:t>2</w:t>
      </w:r>
      <w:r w:rsidR="00310934">
        <w:t>1</w:t>
      </w:r>
    </w:p>
    <w:p w14:paraId="71515508" w14:textId="384B6ABE" w:rsidR="008600EF" w:rsidRDefault="008600EF" w:rsidP="008600EF">
      <w:r>
        <w:t xml:space="preserve">       </w:t>
      </w:r>
      <w:r w:rsidR="00C144DC">
        <w:t xml:space="preserve"> </w:t>
      </w:r>
      <w:r>
        <w:t>Jörgen Sverrisson</w:t>
      </w:r>
    </w:p>
    <w:p w14:paraId="58381981" w14:textId="77777777" w:rsidR="008600EF" w:rsidRDefault="008600EF" w:rsidP="008600EF">
      <w:pPr>
        <w:ind w:left="360"/>
      </w:pPr>
      <w:r>
        <w:t>Gæðastjóri Fiskimjölsverksmiðja</w:t>
      </w:r>
    </w:p>
    <w:p w14:paraId="2DDA57EC" w14:textId="6C7C63A6" w:rsidR="00665834" w:rsidRDefault="00665834" w:rsidP="008600EF"/>
    <w:sectPr w:rsidR="00665834" w:rsidSect="00651103">
      <w:headerReference w:type="default" r:id="rId9"/>
      <w:footerReference w:type="default" r:id="rId10"/>
      <w:pgSz w:w="11906" w:h="16838" w:code="9"/>
      <w:pgMar w:top="1134" w:right="737" w:bottom="1134" w:left="1021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C28BF" w14:textId="77777777" w:rsidR="00213C7E" w:rsidRDefault="00213C7E" w:rsidP="000367C8">
      <w:pPr>
        <w:spacing w:after="0" w:line="240" w:lineRule="auto"/>
      </w:pPr>
      <w:r>
        <w:separator/>
      </w:r>
    </w:p>
  </w:endnote>
  <w:endnote w:type="continuationSeparator" w:id="0">
    <w:p w14:paraId="578B4444" w14:textId="77777777" w:rsidR="00213C7E" w:rsidRDefault="00213C7E" w:rsidP="00036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0B499685-9292-4E64-AA53-D049614788A0}"/>
    <w:embedItalic r:id="rId2" w:fontKey="{765B3827-1701-4641-B558-29C8C16830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2CDF2E1-49E6-4AE6-A28E-596BC36C3634}"/>
    <w:embedBold r:id="rId4" w:fontKey="{B20A9EB2-68FC-49D0-81A9-BBB642B01D2B}"/>
    <w:embedItalic r:id="rId5" w:fontKey="{DC556C61-8A96-43A7-A9E2-5D54843FB273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A82CF4D-AA56-42FD-82DC-028F43C6D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9EA1D" w14:textId="7A524335" w:rsidR="00CA49A2" w:rsidRPr="00CA49A2" w:rsidRDefault="00F11A0B" w:rsidP="00CA49A2">
    <w:pPr>
      <w:pStyle w:val="Ftur"/>
    </w:pPr>
    <w:r>
      <w:t xml:space="preserve">Dags: </w:t>
    </w:r>
    <w:r w:rsidR="00346075">
      <w:fldChar w:fldCharType="begin"/>
    </w:r>
    <w:r w:rsidR="00346075">
      <w:instrText xml:space="preserve"> DATE   \* MERGEFORMAT </w:instrText>
    </w:r>
    <w:r w:rsidR="00346075">
      <w:fldChar w:fldCharType="separate"/>
    </w:r>
    <w:r w:rsidR="00476074">
      <w:rPr>
        <w:noProof/>
      </w:rPr>
      <w:t>12.4.2022</w:t>
    </w:r>
    <w:r w:rsidR="00346075">
      <w:rPr>
        <w:noProof/>
      </w:rPr>
      <w:fldChar w:fldCharType="end"/>
    </w:r>
    <w:r w:rsidR="005B03FE">
      <w:tab/>
    </w:r>
    <w:proofErr w:type="spellStart"/>
    <w:r w:rsidR="00CA49A2" w:rsidRPr="00CA49A2">
      <w:t>Bls</w:t>
    </w:r>
    <w:proofErr w:type="spellEnd"/>
    <w:r w:rsidR="00CA49A2" w:rsidRPr="00CA49A2">
      <w:t xml:space="preserve">: </w:t>
    </w:r>
    <w:r w:rsidR="00CA49A2" w:rsidRPr="00CA49A2">
      <w:fldChar w:fldCharType="begin"/>
    </w:r>
    <w:r w:rsidR="00CA49A2" w:rsidRPr="00CA49A2">
      <w:instrText xml:space="preserve"> PAGE   \* MERGEFORMAT </w:instrText>
    </w:r>
    <w:r w:rsidR="00CA49A2" w:rsidRPr="00CA49A2">
      <w:fldChar w:fldCharType="separate"/>
    </w:r>
    <w:r w:rsidR="00D679E8">
      <w:rPr>
        <w:noProof/>
      </w:rPr>
      <w:t>1</w:t>
    </w:r>
    <w:r w:rsidR="00CA49A2" w:rsidRPr="00CA49A2">
      <w:rPr>
        <w:noProof/>
      </w:rPr>
      <w:fldChar w:fldCharType="end"/>
    </w:r>
    <w:r w:rsidR="00CA49A2" w:rsidRPr="00CA49A2">
      <w:rPr>
        <w:noProof/>
      </w:rPr>
      <w:tab/>
    </w:r>
    <w:r w:rsidR="00346075">
      <w:rPr>
        <w:noProof/>
      </w:rPr>
      <w:t>JS</w:t>
    </w:r>
    <w:r w:rsidR="004E2B5C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7FD5D" w14:textId="77777777" w:rsidR="00213C7E" w:rsidRDefault="00213C7E" w:rsidP="000367C8">
      <w:pPr>
        <w:spacing w:after="0" w:line="240" w:lineRule="auto"/>
      </w:pPr>
      <w:r>
        <w:separator/>
      </w:r>
    </w:p>
  </w:footnote>
  <w:footnote w:type="continuationSeparator" w:id="0">
    <w:p w14:paraId="6F4BA66C" w14:textId="77777777" w:rsidR="00213C7E" w:rsidRDefault="00213C7E" w:rsidP="00036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44C3" w14:textId="77777777" w:rsidR="00651103" w:rsidRDefault="00651103" w:rsidP="00651103">
    <w:pPr>
      <w:pStyle w:val="Title"/>
      <w:spacing w:after="0" w:line="240" w:lineRule="auto"/>
      <w:rPr>
        <w:rStyle w:val="Heading2Char"/>
        <w:b/>
        <w:caps/>
        <w:sz w:val="36"/>
      </w:rPr>
    </w:pPr>
  </w:p>
  <w:p w14:paraId="1A982CA0" w14:textId="18373B9B" w:rsidR="008600EF" w:rsidRPr="008600EF" w:rsidRDefault="00CA640B" w:rsidP="008600EF">
    <w:pPr>
      <w:pStyle w:val="Title"/>
      <w:spacing w:after="0" w:line="240" w:lineRule="auto"/>
      <w:rPr>
        <w:rStyle w:val="Heading2Char"/>
        <w:sz w:val="36"/>
      </w:rPr>
    </w:pPr>
    <w:r>
      <w:rPr>
        <w:noProof/>
      </w:rPr>
      <w:drawing>
        <wp:inline distT="0" distB="0" distL="0" distR="0" wp14:anchorId="7CA6491B" wp14:editId="03B6D5DD">
          <wp:extent cx="904406" cy="771525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767" cy="784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Heading2Char"/>
        <w:sz w:val="36"/>
      </w:rPr>
      <w:t xml:space="preserve"> </w:t>
    </w:r>
    <w:r w:rsidR="008600EF" w:rsidRPr="008600EF">
      <w:rPr>
        <w:rStyle w:val="Heading2Char"/>
        <w:sz w:val="36"/>
      </w:rPr>
      <w:t>Yfirlýsing um mengandi efni (Útstreymisbókhald)</w:t>
    </w:r>
    <w:r w:rsidRPr="00CA640B">
      <w:t xml:space="preserve"> </w:t>
    </w:r>
  </w:p>
  <w:p w14:paraId="7D6EB930" w14:textId="27828CEB" w:rsidR="00B811A0" w:rsidRPr="00665834" w:rsidRDefault="00B811A0" w:rsidP="00651103">
    <w:pPr>
      <w:pStyle w:val="Title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C5957"/>
    <w:multiLevelType w:val="hybridMultilevel"/>
    <w:tmpl w:val="E1C6EC14"/>
    <w:lvl w:ilvl="0" w:tplc="62EE9AA0">
      <w:start w:val="1"/>
      <w:numFmt w:val="bullet"/>
      <w:pStyle w:val="Bullets"/>
      <w:lvlText w:val=""/>
      <w:lvlJc w:val="left"/>
      <w:pPr>
        <w:ind w:left="2709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7029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7749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8469" w:hanging="360"/>
      </w:pPr>
      <w:rPr>
        <w:rFonts w:ascii="Wingdings" w:hAnsi="Wingdings" w:hint="default"/>
      </w:rPr>
    </w:lvl>
  </w:abstractNum>
  <w:abstractNum w:abstractNumId="1" w15:restartNumberingAfterBreak="0">
    <w:nsid w:val="136838C4"/>
    <w:multiLevelType w:val="hybridMultilevel"/>
    <w:tmpl w:val="7C44AAC0"/>
    <w:lvl w:ilvl="0" w:tplc="336C2274">
      <w:start w:val="1"/>
      <w:numFmt w:val="decimal"/>
      <w:pStyle w:val="Numerudheading2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A7A9B"/>
    <w:multiLevelType w:val="hybridMultilevel"/>
    <w:tmpl w:val="098826EE"/>
    <w:lvl w:ilvl="0" w:tplc="040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5617A"/>
    <w:multiLevelType w:val="hybridMultilevel"/>
    <w:tmpl w:val="C55CEEBC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D6C5A"/>
    <w:multiLevelType w:val="hybridMultilevel"/>
    <w:tmpl w:val="0F2EA3B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A0532"/>
    <w:multiLevelType w:val="hybridMultilevel"/>
    <w:tmpl w:val="DAC08ED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216"/>
    <w:multiLevelType w:val="hybridMultilevel"/>
    <w:tmpl w:val="A20E6792"/>
    <w:lvl w:ilvl="0" w:tplc="448C2938">
      <w:start w:val="1"/>
      <w:numFmt w:val="decimal"/>
      <w:pStyle w:val="Numerudheading1"/>
      <w:lvlText w:val="%1."/>
      <w:lvlJc w:val="left"/>
      <w:pPr>
        <w:ind w:left="1778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2498" w:hanging="360"/>
      </w:pPr>
    </w:lvl>
    <w:lvl w:ilvl="2" w:tplc="040F001B" w:tentative="1">
      <w:start w:val="1"/>
      <w:numFmt w:val="lowerRoman"/>
      <w:lvlText w:val="%3."/>
      <w:lvlJc w:val="right"/>
      <w:pPr>
        <w:ind w:left="3218" w:hanging="180"/>
      </w:pPr>
    </w:lvl>
    <w:lvl w:ilvl="3" w:tplc="040F000F" w:tentative="1">
      <w:start w:val="1"/>
      <w:numFmt w:val="decimal"/>
      <w:lvlText w:val="%4."/>
      <w:lvlJc w:val="left"/>
      <w:pPr>
        <w:ind w:left="3938" w:hanging="360"/>
      </w:pPr>
    </w:lvl>
    <w:lvl w:ilvl="4" w:tplc="040F0019" w:tentative="1">
      <w:start w:val="1"/>
      <w:numFmt w:val="lowerLetter"/>
      <w:lvlText w:val="%5."/>
      <w:lvlJc w:val="left"/>
      <w:pPr>
        <w:ind w:left="4658" w:hanging="360"/>
      </w:pPr>
    </w:lvl>
    <w:lvl w:ilvl="5" w:tplc="040F001B" w:tentative="1">
      <w:start w:val="1"/>
      <w:numFmt w:val="lowerRoman"/>
      <w:lvlText w:val="%6."/>
      <w:lvlJc w:val="right"/>
      <w:pPr>
        <w:ind w:left="5378" w:hanging="180"/>
      </w:pPr>
    </w:lvl>
    <w:lvl w:ilvl="6" w:tplc="040F000F" w:tentative="1">
      <w:start w:val="1"/>
      <w:numFmt w:val="decimal"/>
      <w:lvlText w:val="%7."/>
      <w:lvlJc w:val="left"/>
      <w:pPr>
        <w:ind w:left="6098" w:hanging="360"/>
      </w:pPr>
    </w:lvl>
    <w:lvl w:ilvl="7" w:tplc="040F0019" w:tentative="1">
      <w:start w:val="1"/>
      <w:numFmt w:val="lowerLetter"/>
      <w:lvlText w:val="%8."/>
      <w:lvlJc w:val="left"/>
      <w:pPr>
        <w:ind w:left="6818" w:hanging="360"/>
      </w:pPr>
    </w:lvl>
    <w:lvl w:ilvl="8" w:tplc="040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EE409CF"/>
    <w:multiLevelType w:val="hybridMultilevel"/>
    <w:tmpl w:val="113C664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103"/>
    <w:rsid w:val="00016D6A"/>
    <w:rsid w:val="000367C8"/>
    <w:rsid w:val="000F4342"/>
    <w:rsid w:val="001E35CA"/>
    <w:rsid w:val="001E763F"/>
    <w:rsid w:val="001F04B5"/>
    <w:rsid w:val="00213C7E"/>
    <w:rsid w:val="00254781"/>
    <w:rsid w:val="00290F43"/>
    <w:rsid w:val="002E6E4D"/>
    <w:rsid w:val="002F4376"/>
    <w:rsid w:val="00310934"/>
    <w:rsid w:val="00342E70"/>
    <w:rsid w:val="00346075"/>
    <w:rsid w:val="003562A6"/>
    <w:rsid w:val="003D2BF9"/>
    <w:rsid w:val="00443CB4"/>
    <w:rsid w:val="00460684"/>
    <w:rsid w:val="00471DAC"/>
    <w:rsid w:val="00476074"/>
    <w:rsid w:val="004B055A"/>
    <w:rsid w:val="004E2B5C"/>
    <w:rsid w:val="004F32CC"/>
    <w:rsid w:val="00562D04"/>
    <w:rsid w:val="005A59E1"/>
    <w:rsid w:val="005B03FE"/>
    <w:rsid w:val="00605C0E"/>
    <w:rsid w:val="00651103"/>
    <w:rsid w:val="00665834"/>
    <w:rsid w:val="00722E15"/>
    <w:rsid w:val="007730DF"/>
    <w:rsid w:val="007845ED"/>
    <w:rsid w:val="007A7241"/>
    <w:rsid w:val="00802814"/>
    <w:rsid w:val="00823F3F"/>
    <w:rsid w:val="00856A84"/>
    <w:rsid w:val="008600EF"/>
    <w:rsid w:val="008D0C14"/>
    <w:rsid w:val="009A480A"/>
    <w:rsid w:val="009F52D2"/>
    <w:rsid w:val="00A076EC"/>
    <w:rsid w:val="00A13CEF"/>
    <w:rsid w:val="00A378C1"/>
    <w:rsid w:val="00AA57AC"/>
    <w:rsid w:val="00AF5B79"/>
    <w:rsid w:val="00B21571"/>
    <w:rsid w:val="00B31655"/>
    <w:rsid w:val="00B46AFD"/>
    <w:rsid w:val="00B811A0"/>
    <w:rsid w:val="00B87CAC"/>
    <w:rsid w:val="00BA7B7D"/>
    <w:rsid w:val="00C13FC4"/>
    <w:rsid w:val="00C144DC"/>
    <w:rsid w:val="00C2124C"/>
    <w:rsid w:val="00C515AA"/>
    <w:rsid w:val="00CA307E"/>
    <w:rsid w:val="00CA49A2"/>
    <w:rsid w:val="00CA4AE3"/>
    <w:rsid w:val="00CA640B"/>
    <w:rsid w:val="00CF2782"/>
    <w:rsid w:val="00CF66CA"/>
    <w:rsid w:val="00D23CFF"/>
    <w:rsid w:val="00D679E8"/>
    <w:rsid w:val="00DB0067"/>
    <w:rsid w:val="00DC530E"/>
    <w:rsid w:val="00E20CA2"/>
    <w:rsid w:val="00EA519F"/>
    <w:rsid w:val="00ED4677"/>
    <w:rsid w:val="00F11A0B"/>
    <w:rsid w:val="00F351C3"/>
    <w:rsid w:val="00F9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EAB024"/>
  <w15:chartTrackingRefBased/>
  <w15:docId w15:val="{0E89CF71-78E5-4974-B74D-FB383F1B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80A"/>
    <w:pPr>
      <w:spacing w:before="120"/>
      <w:contextualSpacing/>
    </w:pPr>
    <w:rPr>
      <w:rFonts w:ascii="Calibri Light" w:hAnsi="Calibri Light"/>
      <w:color w:val="4E4E4D" w:themeColor="text1"/>
    </w:rPr>
  </w:style>
  <w:style w:type="paragraph" w:styleId="Heading1">
    <w:name w:val="heading 1"/>
    <w:next w:val="Normal"/>
    <w:link w:val="Heading1Char"/>
    <w:autoRedefine/>
    <w:uiPriority w:val="9"/>
    <w:qFormat/>
    <w:rsid w:val="00665834"/>
    <w:pPr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styleId="Heading2">
    <w:name w:val="heading 2"/>
    <w:next w:val="Normal"/>
    <w:link w:val="Heading2Char"/>
    <w:uiPriority w:val="9"/>
    <w:unhideWhenUsed/>
    <w:qFormat/>
    <w:rsid w:val="009A480A"/>
    <w:pPr>
      <w:spacing w:before="240" w:after="0"/>
      <w:outlineLvl w:val="1"/>
    </w:pPr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paragraph" w:styleId="Heading3">
    <w:name w:val="heading 3"/>
    <w:aliases w:val="Millifyrirsögn"/>
    <w:basedOn w:val="Normal"/>
    <w:next w:val="Normal"/>
    <w:link w:val="Heading3Char"/>
    <w:autoRedefine/>
    <w:uiPriority w:val="9"/>
    <w:unhideWhenUsed/>
    <w:rsid w:val="00562D04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caps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515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4A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7C8"/>
  </w:style>
  <w:style w:type="paragraph" w:styleId="Footer">
    <w:name w:val="footer"/>
    <w:basedOn w:val="Normal"/>
    <w:link w:val="FooterChar"/>
    <w:uiPriority w:val="99"/>
    <w:unhideWhenUsed/>
    <w:rsid w:val="00036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7C8"/>
  </w:style>
  <w:style w:type="paragraph" w:customStyle="1" w:styleId="BasicParagraph">
    <w:name w:val="[Basic Paragraph]"/>
    <w:basedOn w:val="Normal"/>
    <w:uiPriority w:val="99"/>
    <w:rsid w:val="00A378C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NoSpacing">
    <w:name w:val="No Spacing"/>
    <w:uiPriority w:val="1"/>
    <w:rsid w:val="00A378C1"/>
    <w:pPr>
      <w:spacing w:after="0" w:line="240" w:lineRule="auto"/>
    </w:pPr>
    <w:rPr>
      <w:color w:val="4E4E4D" w:themeColor="text1"/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A378C1"/>
    <w:pPr>
      <w:numPr>
        <w:ilvl w:val="1"/>
      </w:numPr>
      <w:spacing w:after="160"/>
    </w:pPr>
    <w:rPr>
      <w:rFonts w:eastAsiaTheme="minorEastAsia"/>
      <w:color w:val="8C8C8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378C1"/>
    <w:rPr>
      <w:rFonts w:eastAsiaTheme="minorEastAsia"/>
      <w:color w:val="8C8C8B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A378C1"/>
    <w:rPr>
      <w:i/>
      <w:iCs/>
      <w:color w:val="7A7A79" w:themeColor="text1" w:themeTint="BF"/>
    </w:rPr>
  </w:style>
  <w:style w:type="character" w:styleId="Emphasis">
    <w:name w:val="Emphasis"/>
    <w:basedOn w:val="DefaultParagraphFont"/>
    <w:uiPriority w:val="20"/>
    <w:rsid w:val="00A378C1"/>
    <w:rPr>
      <w:i/>
      <w:iCs/>
    </w:rPr>
  </w:style>
  <w:style w:type="character" w:styleId="Strong">
    <w:name w:val="Strong"/>
    <w:aliases w:val="Áhersla -bold"/>
    <w:basedOn w:val="DefaultParagraphFont"/>
    <w:uiPriority w:val="22"/>
    <w:qFormat/>
    <w:rsid w:val="00DB0067"/>
    <w:rPr>
      <w:rFonts w:asciiTheme="majorHAnsi" w:hAnsiTheme="majorHAnsi"/>
      <w:b/>
      <w:bCs/>
    </w:rPr>
  </w:style>
  <w:style w:type="character" w:styleId="IntenseEmphasis">
    <w:name w:val="Intense Emphasis"/>
    <w:basedOn w:val="DefaultParagraphFont"/>
    <w:uiPriority w:val="21"/>
    <w:rsid w:val="007845ED"/>
    <w:rPr>
      <w:i/>
      <w:iCs/>
      <w:color w:val="3C86C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7845ED"/>
    <w:pPr>
      <w:pBdr>
        <w:top w:val="single" w:sz="4" w:space="10" w:color="3C86CF" w:themeColor="accent1"/>
        <w:bottom w:val="single" w:sz="4" w:space="10" w:color="3C86CF" w:themeColor="accent1"/>
      </w:pBdr>
      <w:spacing w:before="360" w:after="360"/>
      <w:ind w:left="864" w:right="864"/>
      <w:jc w:val="center"/>
    </w:pPr>
    <w:rPr>
      <w:i/>
      <w:iCs/>
      <w:color w:val="3C86C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5ED"/>
    <w:rPr>
      <w:i/>
      <w:iCs/>
      <w:color w:val="3C86CF" w:themeColor="accent1"/>
      <w:sz w:val="20"/>
    </w:rPr>
  </w:style>
  <w:style w:type="character" w:styleId="SubtleReference">
    <w:name w:val="Subtle Reference"/>
    <w:basedOn w:val="DefaultParagraphFont"/>
    <w:uiPriority w:val="31"/>
    <w:rsid w:val="007845ED"/>
    <w:rPr>
      <w:smallCaps/>
      <w:color w:val="8C8C8B" w:themeColor="text1" w:themeTint="A5"/>
    </w:rPr>
  </w:style>
  <w:style w:type="character" w:styleId="IntenseReference">
    <w:name w:val="Intense Reference"/>
    <w:basedOn w:val="DefaultParagraphFont"/>
    <w:uiPriority w:val="32"/>
    <w:rsid w:val="007845ED"/>
    <w:rPr>
      <w:b/>
      <w:bCs/>
      <w:smallCaps/>
      <w:color w:val="3C86CF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845ED"/>
    <w:rPr>
      <w:b/>
      <w:bCs/>
      <w:i/>
      <w:iCs/>
      <w:spacing w:val="5"/>
    </w:rPr>
  </w:style>
  <w:style w:type="paragraph" w:styleId="ListParagraph">
    <w:name w:val="List Paragraph"/>
    <w:basedOn w:val="Bullets"/>
    <w:link w:val="ListParagraphChar"/>
    <w:uiPriority w:val="34"/>
    <w:qFormat/>
    <w:rsid w:val="00DB0067"/>
  </w:style>
  <w:style w:type="paragraph" w:customStyle="1" w:styleId="Bullets">
    <w:name w:val="Bullets"/>
    <w:basedOn w:val="Normal"/>
    <w:link w:val="BulletsChar"/>
    <w:autoRedefine/>
    <w:qFormat/>
    <w:rsid w:val="00DB0067"/>
    <w:pPr>
      <w:numPr>
        <w:numId w:val="2"/>
      </w:numPr>
      <w:ind w:left="709" w:right="567" w:hanging="142"/>
    </w:pPr>
  </w:style>
  <w:style w:type="character" w:customStyle="1" w:styleId="Heading2Char">
    <w:name w:val="Heading 2 Char"/>
    <w:basedOn w:val="DefaultParagraphFont"/>
    <w:link w:val="Heading2"/>
    <w:uiPriority w:val="9"/>
    <w:rsid w:val="009A480A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0067"/>
    <w:rPr>
      <w:rFonts w:ascii="Calibri Light" w:hAnsi="Calibri Light"/>
      <w:color w:val="4E4E4D" w:themeColor="text1"/>
    </w:rPr>
  </w:style>
  <w:style w:type="character" w:customStyle="1" w:styleId="BulletsChar">
    <w:name w:val="Bullets Char"/>
    <w:basedOn w:val="ListParagraphChar"/>
    <w:link w:val="Bullets"/>
    <w:rsid w:val="00DB0067"/>
    <w:rPr>
      <w:rFonts w:ascii="Calibri Light" w:hAnsi="Calibri Light"/>
      <w:color w:val="4E4E4D" w:themeColor="text1"/>
    </w:rPr>
  </w:style>
  <w:style w:type="character" w:customStyle="1" w:styleId="Heading3Char">
    <w:name w:val="Heading 3 Char"/>
    <w:aliases w:val="Millifyrirsögn Char"/>
    <w:basedOn w:val="DefaultParagraphFont"/>
    <w:link w:val="Heading3"/>
    <w:uiPriority w:val="9"/>
    <w:rsid w:val="00562D04"/>
    <w:rPr>
      <w:rFonts w:asciiTheme="majorHAnsi" w:eastAsiaTheme="majorEastAsia" w:hAnsiTheme="majorHAnsi" w:cstheme="majorBidi"/>
      <w:b/>
      <w:caps/>
      <w:color w:val="4E4E4D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515AA"/>
    <w:rPr>
      <w:rFonts w:asciiTheme="majorHAnsi" w:eastAsiaTheme="majorEastAsia" w:hAnsiTheme="majorHAnsi" w:cstheme="majorBidi"/>
      <w:i/>
      <w:iCs/>
      <w:color w:val="2764A0" w:themeColor="accent1" w:themeShade="BF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834"/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2CC"/>
    <w:rPr>
      <w:rFonts w:ascii="Segoe UI" w:hAnsi="Segoe UI" w:cs="Segoe UI"/>
      <w:color w:val="4E4E4D" w:themeColor="text1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DB0067"/>
    <w:rPr>
      <w:rFonts w:asciiTheme="majorHAnsi" w:eastAsiaTheme="majorEastAsia" w:hAnsiTheme="majorHAnsi" w:cstheme="majorBidi"/>
      <w:b/>
      <w:caps/>
      <w:color w:val="3C86CF" w:themeColor="accent1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B0067"/>
    <w:rPr>
      <w:rFonts w:asciiTheme="majorHAnsi" w:eastAsiaTheme="majorEastAsia" w:hAnsiTheme="majorHAnsi" w:cstheme="majorBidi"/>
      <w:b/>
      <w:caps/>
      <w:color w:val="3C86CF" w:themeColor="accent1"/>
      <w:sz w:val="36"/>
      <w:szCs w:val="24"/>
    </w:rPr>
  </w:style>
  <w:style w:type="paragraph" w:customStyle="1" w:styleId="Ftur">
    <w:name w:val="Fótur"/>
    <w:basedOn w:val="Footer"/>
    <w:link w:val="FturChar"/>
    <w:qFormat/>
    <w:rsid w:val="00CA49A2"/>
    <w:pPr>
      <w:tabs>
        <w:tab w:val="clear" w:pos="4536"/>
        <w:tab w:val="clear" w:pos="9072"/>
        <w:tab w:val="center" w:pos="5103"/>
        <w:tab w:val="right" w:pos="10065"/>
      </w:tabs>
    </w:pPr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A49A2"/>
    <w:rPr>
      <w:color w:val="808080"/>
    </w:rPr>
  </w:style>
  <w:style w:type="character" w:customStyle="1" w:styleId="FturChar">
    <w:name w:val="Fótur Char"/>
    <w:basedOn w:val="FooterChar"/>
    <w:link w:val="Ftur"/>
    <w:rsid w:val="00CA49A2"/>
    <w:rPr>
      <w:rFonts w:ascii="Calibri Light" w:hAnsi="Calibri Light"/>
      <w:color w:val="4E4E4D" w:themeColor="tex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A480A"/>
    <w:pPr>
      <w:pBdr>
        <w:left w:val="single" w:sz="18" w:space="10" w:color="3C86CF" w:themeColor="accent1"/>
      </w:pBdr>
      <w:spacing w:after="0"/>
      <w:ind w:left="1134" w:right="1134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9A480A"/>
    <w:rPr>
      <w:rFonts w:ascii="Calibri Light" w:hAnsi="Calibri Light"/>
      <w:iCs/>
      <w:color w:val="4E4E4D" w:themeColor="text1"/>
    </w:rPr>
  </w:style>
  <w:style w:type="paragraph" w:customStyle="1" w:styleId="Numerudheading1">
    <w:name w:val="Numerud heading 1"/>
    <w:basedOn w:val="Heading1"/>
    <w:link w:val="Numerudheading1Char"/>
    <w:qFormat/>
    <w:rsid w:val="003D2BF9"/>
    <w:pPr>
      <w:numPr>
        <w:numId w:val="7"/>
      </w:numPr>
      <w:tabs>
        <w:tab w:val="left" w:pos="0"/>
      </w:tabs>
      <w:ind w:left="357" w:hanging="357"/>
    </w:pPr>
  </w:style>
  <w:style w:type="paragraph" w:customStyle="1" w:styleId="Numerudheading2">
    <w:name w:val="Numerud heading 2"/>
    <w:basedOn w:val="Heading2"/>
    <w:link w:val="Numerudheading2Char"/>
    <w:qFormat/>
    <w:rsid w:val="003D2BF9"/>
    <w:pPr>
      <w:numPr>
        <w:numId w:val="8"/>
      </w:numPr>
      <w:ind w:left="357" w:hanging="357"/>
    </w:pPr>
  </w:style>
  <w:style w:type="character" w:customStyle="1" w:styleId="Numerudheading1Char">
    <w:name w:val="Numerud heading 1 Char"/>
    <w:basedOn w:val="Heading1Char"/>
    <w:link w:val="Numerudheading1"/>
    <w:rsid w:val="003D2BF9"/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customStyle="1" w:styleId="headerheiti">
    <w:name w:val="header_heiti"/>
    <w:basedOn w:val="Heading2"/>
    <w:link w:val="headerheitiChar"/>
    <w:qFormat/>
    <w:rsid w:val="00665834"/>
    <w:pPr>
      <w:spacing w:before="0"/>
    </w:pPr>
  </w:style>
  <w:style w:type="character" w:customStyle="1" w:styleId="Numerudheading2Char">
    <w:name w:val="Numerud heading 2 Char"/>
    <w:basedOn w:val="Heading2Char"/>
    <w:link w:val="Numerudheading2"/>
    <w:rsid w:val="003D2BF9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table" w:styleId="TableGrid">
    <w:name w:val="Table Grid"/>
    <w:basedOn w:val="TableNormal"/>
    <w:uiPriority w:val="59"/>
    <w:rsid w:val="00665834"/>
    <w:pPr>
      <w:spacing w:after="0" w:line="240" w:lineRule="auto"/>
    </w:pPr>
    <w:rPr>
      <w:rFonts w:eastAsiaTheme="minorEastAsia"/>
      <w:lang w:eastAsia="is-IS"/>
    </w:rPr>
    <w:tblPr>
      <w:tblBorders>
        <w:top w:val="single" w:sz="4" w:space="0" w:color="4E4E4D" w:themeColor="text1"/>
        <w:left w:val="single" w:sz="4" w:space="0" w:color="4E4E4D" w:themeColor="text1"/>
        <w:bottom w:val="single" w:sz="4" w:space="0" w:color="4E4E4D" w:themeColor="text1"/>
        <w:right w:val="single" w:sz="4" w:space="0" w:color="4E4E4D" w:themeColor="text1"/>
        <w:insideH w:val="single" w:sz="4" w:space="0" w:color="4E4E4D" w:themeColor="text1"/>
        <w:insideV w:val="single" w:sz="4" w:space="0" w:color="4E4E4D" w:themeColor="text1"/>
      </w:tblBorders>
    </w:tblPr>
  </w:style>
  <w:style w:type="character" w:customStyle="1" w:styleId="headerheitiChar">
    <w:name w:val="header_heiti Char"/>
    <w:basedOn w:val="Heading2Char"/>
    <w:link w:val="headerheiti"/>
    <w:rsid w:val="00665834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5C0E"/>
    <w:pPr>
      <w:spacing w:before="0" w:after="200" w:line="240" w:lineRule="auto"/>
    </w:pPr>
    <w:rPr>
      <w:i/>
      <w:iCs/>
      <w:color w:val="554B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BG_thema">
  <a:themeElements>
    <a:clrScheme name="HBG_litir_test">
      <a:dk1>
        <a:srgbClr val="4E4E4D"/>
      </a:dk1>
      <a:lt1>
        <a:srgbClr val="FFFFFF"/>
      </a:lt1>
      <a:dk2>
        <a:srgbClr val="554B41"/>
      </a:dk2>
      <a:lt2>
        <a:srgbClr val="E7E6E6"/>
      </a:lt2>
      <a:accent1>
        <a:srgbClr val="3C86CF"/>
      </a:accent1>
      <a:accent2>
        <a:srgbClr val="233A86"/>
      </a:accent2>
      <a:accent3>
        <a:srgbClr val="A5A5A5"/>
      </a:accent3>
      <a:accent4>
        <a:srgbClr val="FFC000"/>
      </a:accent4>
      <a:accent5>
        <a:srgbClr val="4472C4"/>
      </a:accent5>
      <a:accent6>
        <a:srgbClr val="7F7F7F"/>
      </a:accent6>
      <a:hlink>
        <a:srgbClr val="3C86CF"/>
      </a:hlink>
      <a:folHlink>
        <a:srgbClr val="233A86"/>
      </a:folHlink>
    </a:clrScheme>
    <a:fontScheme name="Custom 2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9E8D02-918C-4FFF-AC52-F4C4EEC5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11413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Fanney Þórðardóttir</dc:creator>
  <cp:keywords/>
  <dc:description/>
  <cp:lastModifiedBy>Jörgen Sverrisson</cp:lastModifiedBy>
  <cp:revision>12</cp:revision>
  <cp:lastPrinted>2015-11-26T14:10:00Z</cp:lastPrinted>
  <dcterms:created xsi:type="dcterms:W3CDTF">2022-04-12T09:19:00Z</dcterms:created>
  <dcterms:modified xsi:type="dcterms:W3CDTF">2022-04-12T09:30:00Z</dcterms:modified>
</cp:coreProperties>
</file>